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E6A3D" w14:textId="18206EEB" w:rsidR="002E15C0" w:rsidRDefault="002E15C0" w:rsidP="002E15C0">
      <w:pPr>
        <w:pStyle w:val="Titre"/>
      </w:pPr>
      <w:r>
        <w:t>Explication de l’Evangile aux enfants</w:t>
      </w:r>
    </w:p>
    <w:p w14:paraId="117B82C7" w14:textId="77777777" w:rsidR="002E15C0" w:rsidRDefault="002E15C0" w:rsidP="00D5791E">
      <w:pPr>
        <w:pStyle w:val="Paragraphedeliste"/>
        <w:spacing w:after="0"/>
        <w:ind w:left="-142" w:right="-426"/>
        <w:rPr>
          <w:rFonts w:ascii="Times New Roman" w:hAnsi="Times New Roman" w:cs="Times New Roman"/>
          <w:b/>
          <w:sz w:val="26"/>
          <w:szCs w:val="26"/>
          <w:u w:val="single"/>
        </w:rPr>
      </w:pPr>
    </w:p>
    <w:p w14:paraId="306A78F2" w14:textId="55F9D7D9" w:rsidR="002E15C0" w:rsidRPr="007A49F1" w:rsidRDefault="0080609D" w:rsidP="002E15C0">
      <w:pPr>
        <w:pStyle w:val="Sous-titre"/>
        <w:rPr>
          <w:b/>
          <w:bCs/>
          <w:color w:val="E36C0A" w:themeColor="accent6" w:themeShade="BF"/>
          <w:sz w:val="32"/>
          <w:szCs w:val="32"/>
        </w:rPr>
      </w:pPr>
      <w:r>
        <w:rPr>
          <w:b/>
          <w:bCs/>
          <w:color w:val="E36C0A" w:themeColor="accent6" w:themeShade="BF"/>
          <w:sz w:val="32"/>
          <w:szCs w:val="32"/>
        </w:rPr>
        <w:t>31</w:t>
      </w:r>
      <w:r w:rsidR="003F543A">
        <w:rPr>
          <w:b/>
          <w:bCs/>
          <w:color w:val="E36C0A" w:themeColor="accent6" w:themeShade="BF"/>
          <w:sz w:val="32"/>
          <w:szCs w:val="32"/>
        </w:rPr>
        <w:t xml:space="preserve"> mai</w:t>
      </w:r>
      <w:r w:rsidR="002E15C0" w:rsidRPr="007A49F1">
        <w:rPr>
          <w:b/>
          <w:bCs/>
          <w:color w:val="E36C0A" w:themeColor="accent6" w:themeShade="BF"/>
          <w:sz w:val="32"/>
          <w:szCs w:val="32"/>
        </w:rPr>
        <w:t xml:space="preserve"> 2020, </w:t>
      </w:r>
      <w:r>
        <w:rPr>
          <w:b/>
          <w:bCs/>
          <w:color w:val="E36C0A" w:themeColor="accent6" w:themeShade="BF"/>
          <w:sz w:val="32"/>
          <w:szCs w:val="32"/>
        </w:rPr>
        <w:t>Dimanche de la Pentecôte</w:t>
      </w:r>
      <w:r w:rsidR="002E15C0" w:rsidRPr="007A49F1">
        <w:rPr>
          <w:b/>
          <w:bCs/>
          <w:color w:val="E36C0A" w:themeColor="accent6" w:themeShade="BF"/>
          <w:sz w:val="32"/>
          <w:szCs w:val="32"/>
        </w:rPr>
        <w:t>, Année A</w:t>
      </w:r>
    </w:p>
    <w:p w14:paraId="6C010479" w14:textId="06D7685A" w:rsidR="002E15C0" w:rsidRPr="00085254" w:rsidRDefault="002E15C0" w:rsidP="002E15C0">
      <w:pPr>
        <w:rPr>
          <w:i/>
          <w:iCs/>
          <w:color w:val="1F497D" w:themeColor="text2"/>
        </w:rPr>
      </w:pPr>
      <w:r w:rsidRPr="00085254">
        <w:rPr>
          <w:i/>
          <w:iCs/>
          <w:color w:val="1F497D" w:themeColor="text2"/>
        </w:rPr>
        <w:t>Chers parents, chers enfants, habituellement, lors des messes dominicales de notre paroisse, les plus jeunes sont invités à assister à l’explication de l’Evangile du jour, avec des mots simples. En raison des restrictions de déplacement, nous vous invitons à partager en famille la lecture de l’Evangile, et à l’expliquer à vos enfants avec vos propres mots.</w:t>
      </w:r>
    </w:p>
    <w:p w14:paraId="10CB0643" w14:textId="69E1BA6B" w:rsidR="002E15C0" w:rsidRPr="00F00CAD" w:rsidRDefault="002E15C0" w:rsidP="002E15C0">
      <w:pPr>
        <w:rPr>
          <w:i/>
          <w:iCs/>
          <w:color w:val="92CDDC" w:themeColor="accent5" w:themeTint="99"/>
        </w:rPr>
      </w:pPr>
      <w:r w:rsidRPr="00085254">
        <w:rPr>
          <w:i/>
          <w:iCs/>
          <w:color w:val="1F497D" w:themeColor="text2"/>
        </w:rPr>
        <w:t>Ce document peut vous aider à identifier des axes d’explication, et vous suggère une activité pour mieux comprendre l’Evangile.</w:t>
      </w:r>
    </w:p>
    <w:p w14:paraId="3216B38F" w14:textId="13B9923C" w:rsidR="007A5772" w:rsidRDefault="007A5772" w:rsidP="00D5791E">
      <w:pPr>
        <w:pStyle w:val="Paragraphedeliste"/>
        <w:spacing w:after="0"/>
        <w:ind w:left="-142" w:right="-426"/>
        <w:rPr>
          <w:rFonts w:ascii="Times New Roman" w:hAnsi="Times New Roman" w:cs="Times New Roman"/>
          <w:b/>
          <w:sz w:val="26"/>
          <w:szCs w:val="26"/>
          <w:u w:val="single"/>
        </w:rPr>
      </w:pPr>
      <w:r w:rsidRPr="000C76A4">
        <w:rPr>
          <w:rFonts w:ascii="Times New Roman" w:hAnsi="Times New Roman" w:cs="Times New Roman"/>
          <w:b/>
          <w:sz w:val="26"/>
          <w:szCs w:val="26"/>
          <w:u w:val="single"/>
        </w:rPr>
        <w:t>Signe de croix</w:t>
      </w:r>
    </w:p>
    <w:p w14:paraId="512BC8D5" w14:textId="17C486B2" w:rsidR="002E15C0" w:rsidRDefault="002E15C0" w:rsidP="00D5791E">
      <w:pPr>
        <w:pStyle w:val="Paragraphedeliste"/>
        <w:spacing w:after="0"/>
        <w:ind w:left="-142" w:right="-426"/>
        <w:rPr>
          <w:rFonts w:ascii="Times New Roman" w:hAnsi="Times New Roman" w:cs="Times New Roman"/>
          <w:b/>
          <w:sz w:val="26"/>
          <w:szCs w:val="26"/>
          <w:u w:val="single"/>
        </w:rPr>
      </w:pPr>
    </w:p>
    <w:p w14:paraId="2BF33012" w14:textId="56674885" w:rsidR="007A5772" w:rsidRPr="00205DF3" w:rsidRDefault="002E15C0" w:rsidP="002E15C0">
      <w:pPr>
        <w:rPr>
          <w:rFonts w:ascii="Times New Roman" w:hAnsi="Times New Roman" w:cs="Times New Roman"/>
          <w:b/>
          <w:sz w:val="28"/>
          <w:szCs w:val="24"/>
        </w:rPr>
      </w:pPr>
      <w:r>
        <w:t xml:space="preserve">En entrant dans ce temps de partage de la Parole, faisons ensemble un beau signe de croix avec les enfants. </w:t>
      </w:r>
    </w:p>
    <w:p w14:paraId="2B87E214" w14:textId="77777777" w:rsidR="007A5772" w:rsidRPr="00D5791E" w:rsidRDefault="007A5772" w:rsidP="002E15C0">
      <w:pPr>
        <w:pStyle w:val="Paragraphedeliste"/>
        <w:spacing w:after="0"/>
        <w:ind w:left="-142" w:right="-426"/>
        <w:rPr>
          <w:rFonts w:ascii="Times New Roman" w:hAnsi="Times New Roman" w:cs="Times New Roman"/>
          <w:b/>
          <w:sz w:val="26"/>
          <w:szCs w:val="26"/>
          <w:u w:val="single"/>
        </w:rPr>
      </w:pPr>
      <w:r w:rsidRPr="000C76A4">
        <w:rPr>
          <w:rFonts w:ascii="Times New Roman" w:hAnsi="Times New Roman" w:cs="Times New Roman"/>
          <w:b/>
          <w:sz w:val="26"/>
          <w:szCs w:val="26"/>
          <w:u w:val="single"/>
        </w:rPr>
        <w:t>Introduction et contexte, rappel</w:t>
      </w:r>
    </w:p>
    <w:p w14:paraId="21B1AE4D" w14:textId="38788E33" w:rsidR="002E15C0" w:rsidRDefault="002E15C0" w:rsidP="002E15C0"/>
    <w:p w14:paraId="03F40649" w14:textId="436AC996" w:rsidR="002E15C0" w:rsidRPr="00085254" w:rsidRDefault="002E15C0" w:rsidP="002E15C0">
      <w:pPr>
        <w:rPr>
          <w:i/>
          <w:iCs/>
          <w:color w:val="1F497D" w:themeColor="text2"/>
        </w:rPr>
      </w:pPr>
      <w:r w:rsidRPr="00085254">
        <w:rPr>
          <w:i/>
          <w:iCs/>
          <w:color w:val="1F497D" w:themeColor="text2"/>
        </w:rPr>
        <w:t>Expliquer aux enfants que, même si nous n’allons pas à la messe ce dimanche, nous sommes en communion les uns avec les autres et que nous allons partager la Parole que Jésus nous transmet ce jour.</w:t>
      </w:r>
    </w:p>
    <w:p w14:paraId="72C455A8" w14:textId="2BAD82FD" w:rsidR="002E15C0" w:rsidRDefault="00A61A3F" w:rsidP="002E15C0">
      <w:pPr>
        <w:rPr>
          <w:i/>
          <w:iCs/>
          <w:color w:val="000000" w:themeColor="text1"/>
        </w:rPr>
      </w:pPr>
      <w:r w:rsidRPr="00F00CAD">
        <w:rPr>
          <w:i/>
          <w:iCs/>
          <w:color w:val="000000" w:themeColor="text1"/>
        </w:rPr>
        <w:t xml:space="preserve">Dimanche dernier, nous avons vu </w:t>
      </w:r>
      <w:r w:rsidR="00353CC8">
        <w:rPr>
          <w:i/>
          <w:iCs/>
          <w:color w:val="000000" w:themeColor="text1"/>
        </w:rPr>
        <w:t>que Jésus</w:t>
      </w:r>
      <w:r w:rsidR="000A593C">
        <w:rPr>
          <w:i/>
          <w:iCs/>
          <w:color w:val="000000" w:themeColor="text1"/>
        </w:rPr>
        <w:t xml:space="preserve">, </w:t>
      </w:r>
      <w:r w:rsidR="0080609D">
        <w:rPr>
          <w:i/>
          <w:iCs/>
          <w:color w:val="000000" w:themeColor="text1"/>
        </w:rPr>
        <w:t>est monté au Ciel pour recevoir la Gloire de Dieu</w:t>
      </w:r>
      <w:r w:rsidR="000A593C">
        <w:rPr>
          <w:i/>
          <w:iCs/>
          <w:color w:val="000000" w:themeColor="text1"/>
        </w:rPr>
        <w:t>.</w:t>
      </w:r>
      <w:r w:rsidR="0080609D">
        <w:rPr>
          <w:i/>
          <w:iCs/>
          <w:color w:val="000000" w:themeColor="text1"/>
        </w:rPr>
        <w:t xml:space="preserve"> Il a achevé sa mission sur Terre, et nous a montré le chemin pour le suivre au paradis.</w:t>
      </w:r>
    </w:p>
    <w:p w14:paraId="6E501AA4" w14:textId="77777777" w:rsidR="007A5772" w:rsidRPr="001C73B4" w:rsidRDefault="007A5772" w:rsidP="00D5791E">
      <w:pPr>
        <w:spacing w:after="0"/>
        <w:ind w:left="-142" w:right="-426"/>
        <w:rPr>
          <w:rFonts w:ascii="Times New Roman" w:hAnsi="Times New Roman" w:cs="Times New Roman"/>
          <w:b/>
          <w:sz w:val="24"/>
          <w:szCs w:val="24"/>
          <w:u w:val="single"/>
        </w:rPr>
      </w:pPr>
    </w:p>
    <w:p w14:paraId="2008BAF9" w14:textId="01C72FCE" w:rsidR="00B52465" w:rsidRDefault="007A5772" w:rsidP="00D5791E">
      <w:pPr>
        <w:spacing w:after="0"/>
        <w:ind w:left="-142" w:right="-426"/>
        <w:rPr>
          <w:rFonts w:ascii="Times New Roman" w:hAnsi="Times New Roman" w:cs="Times New Roman"/>
          <w:b/>
          <w:sz w:val="26"/>
          <w:szCs w:val="26"/>
        </w:rPr>
      </w:pPr>
      <w:r w:rsidRPr="000C76A4">
        <w:rPr>
          <w:rFonts w:ascii="Times New Roman" w:hAnsi="Times New Roman" w:cs="Times New Roman"/>
          <w:b/>
          <w:sz w:val="26"/>
          <w:szCs w:val="26"/>
          <w:u w:val="single"/>
        </w:rPr>
        <w:t>Thème du jour</w:t>
      </w:r>
      <w:r w:rsidRPr="00570868">
        <w:rPr>
          <w:rFonts w:ascii="Times New Roman" w:hAnsi="Times New Roman" w:cs="Times New Roman"/>
          <w:b/>
          <w:sz w:val="26"/>
          <w:szCs w:val="26"/>
        </w:rPr>
        <w:t> :</w:t>
      </w:r>
      <w:r w:rsidR="00BE1A3E">
        <w:rPr>
          <w:rFonts w:ascii="Times New Roman" w:hAnsi="Times New Roman" w:cs="Times New Roman"/>
          <w:b/>
          <w:sz w:val="26"/>
          <w:szCs w:val="26"/>
        </w:rPr>
        <w:t xml:space="preserve"> </w:t>
      </w:r>
      <w:r w:rsidR="000C0A32">
        <w:rPr>
          <w:rFonts w:ascii="Times New Roman" w:hAnsi="Times New Roman" w:cs="Times New Roman"/>
          <w:b/>
          <w:i/>
          <w:iCs/>
          <w:sz w:val="26"/>
          <w:szCs w:val="26"/>
        </w:rPr>
        <w:t xml:space="preserve">LA </w:t>
      </w:r>
      <w:r w:rsidR="007923FC">
        <w:rPr>
          <w:rFonts w:ascii="Times New Roman" w:hAnsi="Times New Roman" w:cs="Times New Roman"/>
          <w:b/>
          <w:i/>
          <w:iCs/>
          <w:sz w:val="26"/>
          <w:szCs w:val="26"/>
        </w:rPr>
        <w:t>PENTECÔTE</w:t>
      </w:r>
    </w:p>
    <w:p w14:paraId="6F8A0CB7" w14:textId="1E16BFEC" w:rsidR="006972D7" w:rsidRDefault="006972D7" w:rsidP="00D5791E">
      <w:pPr>
        <w:spacing w:after="0"/>
        <w:ind w:left="-142" w:right="-426"/>
        <w:rPr>
          <w:rFonts w:ascii="Times New Roman" w:hAnsi="Times New Roman" w:cs="Times New Roman"/>
          <w:b/>
          <w:sz w:val="26"/>
          <w:szCs w:val="26"/>
        </w:rPr>
      </w:pPr>
    </w:p>
    <w:p w14:paraId="6A945E70" w14:textId="5114B998" w:rsidR="00B52465" w:rsidRDefault="00B52465" w:rsidP="00B52465">
      <w:pPr>
        <w:pStyle w:val="Paragraphedeliste"/>
        <w:numPr>
          <w:ilvl w:val="0"/>
          <w:numId w:val="7"/>
        </w:numPr>
      </w:pPr>
      <w:r>
        <w:t>Lecture de l’</w:t>
      </w:r>
      <w:r w:rsidR="007A49F1">
        <w:t>É</w:t>
      </w:r>
      <w:r>
        <w:t xml:space="preserve">vangile : </w:t>
      </w:r>
      <w:proofErr w:type="spellStart"/>
      <w:r w:rsidR="00037FA1">
        <w:t>Jn</w:t>
      </w:r>
      <w:proofErr w:type="spellEnd"/>
      <w:r w:rsidR="00037FA1">
        <w:t xml:space="preserve"> </w:t>
      </w:r>
      <w:r w:rsidR="0080609D">
        <w:t>20, 19-23</w:t>
      </w:r>
    </w:p>
    <w:p w14:paraId="66A46C80" w14:textId="19936981" w:rsidR="009F155F" w:rsidRDefault="009F155F" w:rsidP="009F155F">
      <w:r>
        <w:t>L’Evangile complet du jour se trouve à la fin de ce document. Avec les enfants, on peut lire l’extrait suivant :</w:t>
      </w:r>
    </w:p>
    <w:p w14:paraId="6FBF4E56" w14:textId="507A3DB6" w:rsidR="003305E0" w:rsidRPr="007923FC" w:rsidRDefault="007923FC" w:rsidP="009F155F">
      <w:pPr>
        <w:rPr>
          <w:b/>
          <w:bCs/>
        </w:rPr>
      </w:pPr>
      <w:r w:rsidRPr="007923FC">
        <w:rPr>
          <w:b/>
          <w:bCs/>
        </w:rPr>
        <w:t xml:space="preserve">Jésus </w:t>
      </w:r>
      <w:r w:rsidRPr="007923FC">
        <w:rPr>
          <w:b/>
          <w:bCs/>
        </w:rPr>
        <w:t>[dit aux disciples]</w:t>
      </w:r>
      <w:r w:rsidRPr="007923FC">
        <w:rPr>
          <w:b/>
          <w:bCs/>
        </w:rPr>
        <w:t xml:space="preserve"> : « La paix soit avec vous ! De même que le Père m’a envoyé, moi aussi, je vous envoie. » Ayant ainsi parlé, il souffla sur eux et il leur dit : « Recevez l’Esprit Saint. À qui vous remettrez ses péchés, ils seront remis ; à qui vous maintiendrez ses péchés, ils seront maintenus. »</w:t>
      </w:r>
      <w:r w:rsidRPr="007923FC">
        <w:t xml:space="preserve"> </w:t>
      </w:r>
      <w:r>
        <w:t xml:space="preserve">Acclamons la Parole de Dieu.  </w:t>
      </w:r>
    </w:p>
    <w:p w14:paraId="217EE292" w14:textId="4F814F4A" w:rsidR="00B67087" w:rsidRPr="007A49F1" w:rsidRDefault="007A5772" w:rsidP="00B52465">
      <w:pPr>
        <w:pStyle w:val="Paragraphedeliste"/>
        <w:numPr>
          <w:ilvl w:val="0"/>
          <w:numId w:val="7"/>
        </w:numPr>
        <w:rPr>
          <w:b/>
          <w:bCs/>
          <w:sz w:val="28"/>
          <w:szCs w:val="28"/>
        </w:rPr>
      </w:pPr>
      <w:r w:rsidRPr="007A49F1">
        <w:rPr>
          <w:b/>
          <w:bCs/>
          <w:sz w:val="28"/>
          <w:szCs w:val="28"/>
        </w:rPr>
        <w:t>Questions </w:t>
      </w:r>
    </w:p>
    <w:p w14:paraId="2ECBB15C" w14:textId="5AE0ED6C" w:rsidR="00B52465" w:rsidRDefault="00B52465" w:rsidP="00B52465">
      <w:r>
        <w:t>On peut utiliser les questions ci-dessous pour guider les enfants dans leur compréhension du texte.</w:t>
      </w:r>
    </w:p>
    <w:p w14:paraId="1BC6D16F" w14:textId="1252AC16" w:rsidR="00B67087" w:rsidRPr="00F00CAD" w:rsidRDefault="007923FC" w:rsidP="00D5791E">
      <w:pPr>
        <w:pStyle w:val="Paragraphedeliste"/>
        <w:numPr>
          <w:ilvl w:val="0"/>
          <w:numId w:val="6"/>
        </w:numPr>
        <w:spacing w:after="0"/>
        <w:rPr>
          <w:rFonts w:ascii="Times New Roman" w:hAnsi="Times New Roman" w:cs="Times New Roman"/>
          <w:b/>
          <w:bCs/>
          <w:sz w:val="26"/>
          <w:szCs w:val="26"/>
        </w:rPr>
      </w:pPr>
      <w:r>
        <w:rPr>
          <w:rFonts w:ascii="Times New Roman" w:hAnsi="Times New Roman" w:cs="Times New Roman"/>
          <w:b/>
          <w:bCs/>
          <w:sz w:val="26"/>
          <w:szCs w:val="26"/>
        </w:rPr>
        <w:t>Quels sont les personnages cités dans l’Evangile</w:t>
      </w:r>
      <w:r w:rsidR="003801D6" w:rsidRPr="00F00CAD">
        <w:rPr>
          <w:rFonts w:ascii="Times New Roman" w:hAnsi="Times New Roman" w:cs="Times New Roman"/>
          <w:b/>
          <w:bCs/>
          <w:sz w:val="26"/>
          <w:szCs w:val="26"/>
        </w:rPr>
        <w:t xml:space="preserve"> </w:t>
      </w:r>
      <w:r w:rsidR="00BE1A3E" w:rsidRPr="00F00CAD">
        <w:rPr>
          <w:rFonts w:ascii="Times New Roman" w:hAnsi="Times New Roman" w:cs="Times New Roman"/>
          <w:b/>
          <w:bCs/>
          <w:sz w:val="26"/>
          <w:szCs w:val="26"/>
        </w:rPr>
        <w:t>?</w:t>
      </w:r>
    </w:p>
    <w:p w14:paraId="6E62E219" w14:textId="091E6A0E" w:rsidR="00B52465" w:rsidRPr="00F00CAD" w:rsidRDefault="001669C9" w:rsidP="00B52465">
      <w:pPr>
        <w:pStyle w:val="Paragraphedeliste"/>
        <w:spacing w:after="0"/>
        <w:rPr>
          <w:rFonts w:ascii="Times New Roman" w:hAnsi="Times New Roman" w:cs="Times New Roman"/>
          <w:i/>
          <w:iCs/>
          <w:color w:val="31849B" w:themeColor="accent5" w:themeShade="BF"/>
          <w:sz w:val="26"/>
          <w:szCs w:val="26"/>
        </w:rPr>
      </w:pPr>
      <w:r>
        <w:rPr>
          <w:rFonts w:ascii="Times New Roman" w:hAnsi="Times New Roman" w:cs="Times New Roman"/>
          <w:i/>
          <w:iCs/>
          <w:color w:val="31849B" w:themeColor="accent5" w:themeShade="BF"/>
          <w:sz w:val="26"/>
          <w:szCs w:val="26"/>
        </w:rPr>
        <w:t xml:space="preserve">Jésus </w:t>
      </w:r>
      <w:r w:rsidR="007923FC">
        <w:rPr>
          <w:rFonts w:ascii="Times New Roman" w:hAnsi="Times New Roman" w:cs="Times New Roman"/>
          <w:i/>
          <w:iCs/>
          <w:color w:val="31849B" w:themeColor="accent5" w:themeShade="BF"/>
          <w:sz w:val="26"/>
          <w:szCs w:val="26"/>
        </w:rPr>
        <w:t>et ses disciples</w:t>
      </w:r>
      <w:r w:rsidR="00085254">
        <w:rPr>
          <w:rFonts w:ascii="Times New Roman" w:hAnsi="Times New Roman" w:cs="Times New Roman"/>
          <w:i/>
          <w:iCs/>
          <w:color w:val="31849B" w:themeColor="accent5" w:themeShade="BF"/>
          <w:sz w:val="26"/>
          <w:szCs w:val="26"/>
        </w:rPr>
        <w:t>.</w:t>
      </w:r>
    </w:p>
    <w:p w14:paraId="4FBB2E02" w14:textId="77777777" w:rsidR="00B52465" w:rsidRPr="00B52465" w:rsidRDefault="00B52465" w:rsidP="00B52465">
      <w:pPr>
        <w:pStyle w:val="Paragraphedeliste"/>
        <w:spacing w:after="0"/>
        <w:rPr>
          <w:rFonts w:ascii="Times New Roman" w:hAnsi="Times New Roman" w:cs="Times New Roman"/>
          <w:i/>
          <w:iCs/>
          <w:sz w:val="26"/>
          <w:szCs w:val="26"/>
        </w:rPr>
      </w:pPr>
    </w:p>
    <w:p w14:paraId="044AD920" w14:textId="7F17DFBF" w:rsidR="00B52465" w:rsidRDefault="00D530D1" w:rsidP="00D5791E">
      <w:pPr>
        <w:pStyle w:val="Paragraphedeliste"/>
        <w:numPr>
          <w:ilvl w:val="0"/>
          <w:numId w:val="6"/>
        </w:numPr>
        <w:spacing w:after="0"/>
        <w:rPr>
          <w:rFonts w:ascii="Times New Roman" w:hAnsi="Times New Roman" w:cs="Times New Roman"/>
          <w:sz w:val="26"/>
          <w:szCs w:val="26"/>
        </w:rPr>
      </w:pPr>
      <w:r>
        <w:rPr>
          <w:rFonts w:ascii="Times New Roman" w:hAnsi="Times New Roman" w:cs="Times New Roman"/>
          <w:b/>
          <w:bCs/>
          <w:sz w:val="26"/>
          <w:szCs w:val="26"/>
        </w:rPr>
        <w:t xml:space="preserve">Que </w:t>
      </w:r>
      <w:r w:rsidR="007923FC">
        <w:rPr>
          <w:rFonts w:ascii="Times New Roman" w:hAnsi="Times New Roman" w:cs="Times New Roman"/>
          <w:b/>
          <w:bCs/>
          <w:sz w:val="26"/>
          <w:szCs w:val="26"/>
        </w:rPr>
        <w:t>se passe-t-il</w:t>
      </w:r>
      <w:r w:rsidR="00BE1A3E" w:rsidRPr="00BE1A3E">
        <w:rPr>
          <w:rFonts w:ascii="Times New Roman" w:hAnsi="Times New Roman" w:cs="Times New Roman"/>
          <w:sz w:val="26"/>
          <w:szCs w:val="26"/>
        </w:rPr>
        <w:t> </w:t>
      </w:r>
      <w:r w:rsidR="007923FC">
        <w:rPr>
          <w:rFonts w:ascii="Times New Roman" w:hAnsi="Times New Roman" w:cs="Times New Roman"/>
          <w:b/>
          <w:bCs/>
          <w:sz w:val="26"/>
          <w:szCs w:val="26"/>
        </w:rPr>
        <w:t xml:space="preserve">dans l’Evangile </w:t>
      </w:r>
      <w:r w:rsidR="00BE1A3E" w:rsidRPr="001669C9">
        <w:rPr>
          <w:rFonts w:ascii="Times New Roman" w:hAnsi="Times New Roman" w:cs="Times New Roman"/>
          <w:b/>
          <w:bCs/>
          <w:sz w:val="26"/>
          <w:szCs w:val="26"/>
        </w:rPr>
        <w:t xml:space="preserve">? </w:t>
      </w:r>
    </w:p>
    <w:p w14:paraId="10A41919" w14:textId="47C28D56" w:rsidR="00B52465" w:rsidRPr="00D530D1" w:rsidRDefault="001669C9" w:rsidP="009A4B58">
      <w:pPr>
        <w:spacing w:after="0"/>
        <w:ind w:left="360" w:firstLine="348"/>
        <w:rPr>
          <w:rFonts w:ascii="Times New Roman" w:hAnsi="Times New Roman" w:cs="Times New Roman"/>
          <w:i/>
          <w:iCs/>
          <w:color w:val="E36C0A" w:themeColor="accent6" w:themeShade="BF"/>
          <w:sz w:val="26"/>
          <w:szCs w:val="26"/>
        </w:rPr>
      </w:pPr>
      <w:r>
        <w:rPr>
          <w:rFonts w:ascii="Times New Roman" w:hAnsi="Times New Roman" w:cs="Times New Roman"/>
          <w:i/>
          <w:iCs/>
          <w:color w:val="31849B" w:themeColor="accent5" w:themeShade="BF"/>
          <w:sz w:val="26"/>
          <w:szCs w:val="26"/>
        </w:rPr>
        <w:t xml:space="preserve">Jésus </w:t>
      </w:r>
      <w:r w:rsidR="007923FC">
        <w:rPr>
          <w:rFonts w:ascii="Times New Roman" w:hAnsi="Times New Roman" w:cs="Times New Roman"/>
          <w:i/>
          <w:iCs/>
          <w:color w:val="31849B" w:themeColor="accent5" w:themeShade="BF"/>
          <w:sz w:val="26"/>
          <w:szCs w:val="26"/>
        </w:rPr>
        <w:t>souffle sur les disciples</w:t>
      </w:r>
      <w:r w:rsidR="00D530D1">
        <w:rPr>
          <w:rFonts w:ascii="Times New Roman" w:hAnsi="Times New Roman" w:cs="Times New Roman"/>
          <w:i/>
          <w:iCs/>
          <w:color w:val="31849B" w:themeColor="accent5" w:themeShade="BF"/>
          <w:sz w:val="26"/>
          <w:szCs w:val="26"/>
        </w:rPr>
        <w:t>.</w:t>
      </w:r>
      <w:r w:rsidR="007923FC">
        <w:rPr>
          <w:rFonts w:ascii="Times New Roman" w:hAnsi="Times New Roman" w:cs="Times New Roman"/>
          <w:i/>
          <w:iCs/>
          <w:color w:val="31849B" w:themeColor="accent5" w:themeShade="BF"/>
          <w:sz w:val="26"/>
          <w:szCs w:val="26"/>
        </w:rPr>
        <w:t xml:space="preserve"> Il leur dit qu’il les envoie en mission et qu’ils pourront pardonner les péchés.</w:t>
      </w:r>
      <w:r w:rsidR="00D530D1">
        <w:rPr>
          <w:rFonts w:ascii="Times New Roman" w:hAnsi="Times New Roman" w:cs="Times New Roman"/>
          <w:i/>
          <w:iCs/>
          <w:color w:val="31849B" w:themeColor="accent5" w:themeShade="BF"/>
          <w:sz w:val="26"/>
          <w:szCs w:val="26"/>
        </w:rPr>
        <w:t xml:space="preserve"> </w:t>
      </w:r>
      <w:r w:rsidR="007923FC">
        <w:rPr>
          <w:rFonts w:ascii="Times New Roman" w:hAnsi="Times New Roman" w:cs="Times New Roman"/>
          <w:i/>
          <w:iCs/>
          <w:color w:val="E36C0A" w:themeColor="accent6" w:themeShade="BF"/>
          <w:sz w:val="26"/>
          <w:szCs w:val="26"/>
        </w:rPr>
        <w:t>Les disciples sont enfermés à ce moment, portes verrouillées, par peur des Juifs. La scène se passe après Pâques.</w:t>
      </w:r>
    </w:p>
    <w:p w14:paraId="715A9807" w14:textId="3B872E31" w:rsidR="00AF1947" w:rsidRDefault="00AF1947" w:rsidP="00B52465">
      <w:pPr>
        <w:pStyle w:val="Paragraphedeliste"/>
        <w:spacing w:after="0"/>
        <w:rPr>
          <w:rFonts w:ascii="Times New Roman" w:hAnsi="Times New Roman" w:cs="Times New Roman"/>
          <w:i/>
          <w:iCs/>
          <w:sz w:val="26"/>
          <w:szCs w:val="26"/>
        </w:rPr>
      </w:pPr>
    </w:p>
    <w:p w14:paraId="4C03EC23" w14:textId="224BDD9C" w:rsidR="00AF1947" w:rsidRPr="00F00CAD" w:rsidRDefault="006F2D6A" w:rsidP="00AF1947">
      <w:pPr>
        <w:pStyle w:val="Paragraphedeliste"/>
        <w:numPr>
          <w:ilvl w:val="0"/>
          <w:numId w:val="6"/>
        </w:numPr>
        <w:spacing w:after="0"/>
        <w:rPr>
          <w:rFonts w:ascii="Times New Roman" w:hAnsi="Times New Roman" w:cs="Times New Roman"/>
          <w:b/>
          <w:bCs/>
          <w:sz w:val="26"/>
          <w:szCs w:val="26"/>
        </w:rPr>
      </w:pPr>
      <w:r>
        <w:rPr>
          <w:rFonts w:ascii="Times New Roman" w:hAnsi="Times New Roman" w:cs="Times New Roman"/>
          <w:b/>
          <w:bCs/>
          <w:sz w:val="26"/>
          <w:szCs w:val="26"/>
        </w:rPr>
        <w:t>Que signifie le souffle de Jésus sur les disciples</w:t>
      </w:r>
      <w:r w:rsidR="005C30B3">
        <w:rPr>
          <w:rFonts w:ascii="Times New Roman" w:hAnsi="Times New Roman" w:cs="Times New Roman"/>
          <w:b/>
          <w:bCs/>
          <w:sz w:val="26"/>
          <w:szCs w:val="26"/>
        </w:rPr>
        <w:t> ?</w:t>
      </w:r>
    </w:p>
    <w:p w14:paraId="680595BC" w14:textId="4C05DB5A" w:rsidR="00AF1947" w:rsidRPr="005C30B3" w:rsidRDefault="006F2D6A" w:rsidP="005C30B3">
      <w:pPr>
        <w:spacing w:after="0"/>
        <w:ind w:left="360" w:firstLine="348"/>
        <w:rPr>
          <w:rFonts w:ascii="Times New Roman" w:hAnsi="Times New Roman" w:cs="Times New Roman"/>
          <w:i/>
          <w:iCs/>
          <w:color w:val="31849B" w:themeColor="accent5" w:themeShade="BF"/>
          <w:sz w:val="26"/>
          <w:szCs w:val="26"/>
        </w:rPr>
      </w:pPr>
      <w:r>
        <w:rPr>
          <w:rFonts w:ascii="Times New Roman" w:hAnsi="Times New Roman" w:cs="Times New Roman"/>
          <w:i/>
          <w:iCs/>
          <w:color w:val="31849B" w:themeColor="accent5" w:themeShade="BF"/>
          <w:sz w:val="26"/>
          <w:szCs w:val="26"/>
        </w:rPr>
        <w:t>C’est l’Esprit Saint qu’il envoie sur les disciples</w:t>
      </w:r>
      <w:r w:rsidR="00EA147F">
        <w:rPr>
          <w:rFonts w:ascii="Times New Roman" w:hAnsi="Times New Roman" w:cs="Times New Roman"/>
          <w:i/>
          <w:iCs/>
          <w:color w:val="31849B" w:themeColor="accent5" w:themeShade="BF"/>
          <w:sz w:val="26"/>
          <w:szCs w:val="26"/>
        </w:rPr>
        <w:t>.</w:t>
      </w:r>
    </w:p>
    <w:p w14:paraId="6354223C" w14:textId="77777777" w:rsidR="004621CF" w:rsidRPr="00B52465" w:rsidRDefault="004621CF" w:rsidP="00B52465">
      <w:pPr>
        <w:pStyle w:val="Paragraphedeliste"/>
        <w:spacing w:after="0"/>
        <w:rPr>
          <w:rFonts w:ascii="Times New Roman" w:hAnsi="Times New Roman" w:cs="Times New Roman"/>
          <w:i/>
          <w:iCs/>
          <w:sz w:val="26"/>
          <w:szCs w:val="26"/>
        </w:rPr>
      </w:pPr>
    </w:p>
    <w:p w14:paraId="17BCB200" w14:textId="41737DCB" w:rsidR="004621CF" w:rsidRPr="00F00CAD" w:rsidRDefault="00FB0551" w:rsidP="00D5791E">
      <w:pPr>
        <w:pStyle w:val="Paragraphedeliste"/>
        <w:numPr>
          <w:ilvl w:val="0"/>
          <w:numId w:val="6"/>
        </w:numPr>
        <w:spacing w:after="0"/>
        <w:rPr>
          <w:rFonts w:ascii="Times New Roman" w:hAnsi="Times New Roman" w:cs="Times New Roman"/>
          <w:b/>
          <w:bCs/>
          <w:sz w:val="26"/>
          <w:szCs w:val="26"/>
        </w:rPr>
      </w:pPr>
      <w:r>
        <w:rPr>
          <w:rFonts w:ascii="Times New Roman" w:hAnsi="Times New Roman" w:cs="Times New Roman"/>
          <w:b/>
          <w:bCs/>
          <w:sz w:val="26"/>
          <w:szCs w:val="26"/>
        </w:rPr>
        <w:t xml:space="preserve">C’est quoi </w:t>
      </w:r>
      <w:r w:rsidR="006F2D6A">
        <w:rPr>
          <w:rFonts w:ascii="Times New Roman" w:hAnsi="Times New Roman" w:cs="Times New Roman"/>
          <w:b/>
          <w:bCs/>
          <w:sz w:val="26"/>
          <w:szCs w:val="26"/>
        </w:rPr>
        <w:t xml:space="preserve">l’Esprit </w:t>
      </w:r>
      <w:proofErr w:type="gramStart"/>
      <w:r w:rsidR="006F2D6A">
        <w:rPr>
          <w:rFonts w:ascii="Times New Roman" w:hAnsi="Times New Roman" w:cs="Times New Roman"/>
          <w:b/>
          <w:bCs/>
          <w:sz w:val="26"/>
          <w:szCs w:val="26"/>
        </w:rPr>
        <w:t>Saint</w:t>
      </w:r>
      <w:r w:rsidR="00EA147F">
        <w:rPr>
          <w:rFonts w:ascii="Times New Roman" w:hAnsi="Times New Roman" w:cs="Times New Roman"/>
          <w:b/>
          <w:bCs/>
          <w:sz w:val="26"/>
          <w:szCs w:val="26"/>
        </w:rPr>
        <w:t>?</w:t>
      </w:r>
      <w:proofErr w:type="gramEnd"/>
      <w:r w:rsidR="006F2D6A">
        <w:rPr>
          <w:rFonts w:ascii="Times New Roman" w:hAnsi="Times New Roman" w:cs="Times New Roman"/>
          <w:b/>
          <w:bCs/>
          <w:sz w:val="26"/>
          <w:szCs w:val="26"/>
        </w:rPr>
        <w:t xml:space="preserve"> Pourquoi a-t-on besoin de Lui ? Avons-nous reçu l’Esprit Saint et au cours de quel sacrement ?</w:t>
      </w:r>
    </w:p>
    <w:p w14:paraId="4E31079A" w14:textId="77777777" w:rsidR="006F2D6A" w:rsidRDefault="006F2D6A" w:rsidP="00014013">
      <w:pPr>
        <w:pStyle w:val="Paragraphedeliste"/>
        <w:spacing w:after="0"/>
        <w:rPr>
          <w:rFonts w:ascii="Times New Roman" w:hAnsi="Times New Roman" w:cs="Times New Roman"/>
          <w:i/>
          <w:iCs/>
          <w:color w:val="31849B" w:themeColor="accent5" w:themeShade="BF"/>
          <w:sz w:val="26"/>
          <w:szCs w:val="26"/>
        </w:rPr>
      </w:pPr>
      <w:r>
        <w:rPr>
          <w:rFonts w:ascii="Times New Roman" w:hAnsi="Times New Roman" w:cs="Times New Roman"/>
          <w:i/>
          <w:iCs/>
          <w:color w:val="31849B" w:themeColor="accent5" w:themeShade="BF"/>
          <w:sz w:val="26"/>
          <w:szCs w:val="26"/>
        </w:rPr>
        <w:t xml:space="preserve">C’est la troisième personne de la Trinité, avec le Père et Jésus (cf. le signe de croix). C’est donc Dieu, qui est à la fois Père, Fils, et Esprit Saint. </w:t>
      </w:r>
    </w:p>
    <w:p w14:paraId="1F0F062A" w14:textId="77777777" w:rsidR="006F2D6A" w:rsidRDefault="006F2D6A" w:rsidP="00014013">
      <w:pPr>
        <w:pStyle w:val="Paragraphedeliste"/>
        <w:spacing w:after="0"/>
        <w:rPr>
          <w:rFonts w:ascii="Times New Roman" w:hAnsi="Times New Roman" w:cs="Times New Roman"/>
          <w:i/>
          <w:iCs/>
          <w:color w:val="31849B" w:themeColor="accent5" w:themeShade="BF"/>
          <w:sz w:val="26"/>
          <w:szCs w:val="26"/>
        </w:rPr>
      </w:pPr>
      <w:r>
        <w:rPr>
          <w:rFonts w:ascii="Times New Roman" w:hAnsi="Times New Roman" w:cs="Times New Roman"/>
          <w:i/>
          <w:iCs/>
          <w:color w:val="31849B" w:themeColor="accent5" w:themeShade="BF"/>
          <w:sz w:val="26"/>
          <w:szCs w:val="26"/>
        </w:rPr>
        <w:t xml:space="preserve">Il nous donne l’audace (la force) de témoigner de Dieu, il nous aide à L’aimer et à suivre ses commandements ; il nous aide à mettre en œuvre les dons (sagesse, intelligence, science, force, conseil, piété, crainte). </w:t>
      </w:r>
    </w:p>
    <w:p w14:paraId="2AC4CDC1" w14:textId="1E6C3880" w:rsidR="004621CF" w:rsidRDefault="006F2D6A" w:rsidP="00014013">
      <w:pPr>
        <w:pStyle w:val="Paragraphedeliste"/>
        <w:spacing w:after="0"/>
        <w:rPr>
          <w:rFonts w:ascii="Times New Roman" w:hAnsi="Times New Roman" w:cs="Times New Roman"/>
          <w:i/>
          <w:iCs/>
          <w:color w:val="31849B" w:themeColor="accent5" w:themeShade="BF"/>
          <w:sz w:val="26"/>
          <w:szCs w:val="26"/>
        </w:rPr>
      </w:pPr>
      <w:r>
        <w:rPr>
          <w:rFonts w:ascii="Times New Roman" w:hAnsi="Times New Roman" w:cs="Times New Roman"/>
          <w:i/>
          <w:iCs/>
          <w:color w:val="31849B" w:themeColor="accent5" w:themeShade="BF"/>
          <w:sz w:val="26"/>
          <w:szCs w:val="26"/>
        </w:rPr>
        <w:t>Oui nous avons reçu l’Esprit Saint, qui repose sur nous dès le baptême et que l’on reçoit en plénitude (complètement) à la confirmation.</w:t>
      </w:r>
    </w:p>
    <w:p w14:paraId="38C045AA" w14:textId="433D6951" w:rsidR="006F2D6A" w:rsidRDefault="006F2D6A" w:rsidP="00014013">
      <w:pPr>
        <w:pStyle w:val="Paragraphedeliste"/>
        <w:spacing w:after="0"/>
        <w:rPr>
          <w:rFonts w:ascii="Times New Roman" w:hAnsi="Times New Roman" w:cs="Times New Roman"/>
          <w:i/>
          <w:iCs/>
          <w:color w:val="31849B" w:themeColor="accent5" w:themeShade="BF"/>
          <w:sz w:val="26"/>
          <w:szCs w:val="26"/>
        </w:rPr>
      </w:pPr>
    </w:p>
    <w:p w14:paraId="3D3AE9C2" w14:textId="44333FE0" w:rsidR="006F2D6A" w:rsidRPr="00F00CAD" w:rsidRDefault="006F2D6A" w:rsidP="006F2D6A">
      <w:pPr>
        <w:pStyle w:val="Paragraphedeliste"/>
        <w:numPr>
          <w:ilvl w:val="0"/>
          <w:numId w:val="6"/>
        </w:numPr>
        <w:spacing w:after="0"/>
        <w:rPr>
          <w:rFonts w:ascii="Times New Roman" w:hAnsi="Times New Roman" w:cs="Times New Roman"/>
          <w:b/>
          <w:bCs/>
          <w:sz w:val="26"/>
          <w:szCs w:val="26"/>
        </w:rPr>
      </w:pPr>
      <w:r>
        <w:rPr>
          <w:rFonts w:ascii="Times New Roman" w:hAnsi="Times New Roman" w:cs="Times New Roman"/>
          <w:b/>
          <w:bCs/>
          <w:sz w:val="26"/>
          <w:szCs w:val="26"/>
        </w:rPr>
        <w:t xml:space="preserve">Citer deux symboles de l’Esprit </w:t>
      </w:r>
      <w:proofErr w:type="gramStart"/>
      <w:r>
        <w:rPr>
          <w:rFonts w:ascii="Times New Roman" w:hAnsi="Times New Roman" w:cs="Times New Roman"/>
          <w:b/>
          <w:bCs/>
          <w:sz w:val="26"/>
          <w:szCs w:val="26"/>
        </w:rPr>
        <w:t>Saint</w:t>
      </w:r>
      <w:r>
        <w:rPr>
          <w:rFonts w:ascii="Times New Roman" w:hAnsi="Times New Roman" w:cs="Times New Roman"/>
          <w:b/>
          <w:bCs/>
          <w:sz w:val="26"/>
          <w:szCs w:val="26"/>
        </w:rPr>
        <w:t>?</w:t>
      </w:r>
      <w:proofErr w:type="gramEnd"/>
    </w:p>
    <w:p w14:paraId="25FE2B1C" w14:textId="1AAC2EF8" w:rsidR="006F2D6A" w:rsidRPr="00FB0551" w:rsidRDefault="006F2D6A" w:rsidP="006F2D6A">
      <w:pPr>
        <w:pStyle w:val="Paragraphedeliste"/>
        <w:spacing w:after="0"/>
        <w:rPr>
          <w:rFonts w:ascii="Times New Roman" w:hAnsi="Times New Roman" w:cs="Times New Roman"/>
          <w:i/>
          <w:iCs/>
          <w:color w:val="31849B" w:themeColor="accent5" w:themeShade="BF"/>
          <w:sz w:val="26"/>
          <w:szCs w:val="26"/>
        </w:rPr>
      </w:pPr>
      <w:r>
        <w:rPr>
          <w:rFonts w:ascii="Times New Roman" w:hAnsi="Times New Roman" w:cs="Times New Roman"/>
          <w:i/>
          <w:iCs/>
          <w:color w:val="31849B" w:themeColor="accent5" w:themeShade="BF"/>
          <w:sz w:val="26"/>
          <w:szCs w:val="26"/>
        </w:rPr>
        <w:t xml:space="preserve">Le feu (les flammes), la colombe. </w:t>
      </w:r>
      <w:r w:rsidRPr="006F2D6A">
        <w:rPr>
          <w:rFonts w:ascii="Times New Roman" w:hAnsi="Times New Roman" w:cs="Times New Roman"/>
          <w:i/>
          <w:iCs/>
          <w:color w:val="E36C0A" w:themeColor="accent6" w:themeShade="BF"/>
          <w:sz w:val="26"/>
          <w:szCs w:val="26"/>
        </w:rPr>
        <w:t>Pour plus d’exemple</w:t>
      </w:r>
      <w:r>
        <w:rPr>
          <w:rFonts w:ascii="Times New Roman" w:hAnsi="Times New Roman" w:cs="Times New Roman"/>
          <w:i/>
          <w:iCs/>
          <w:color w:val="E36C0A" w:themeColor="accent6" w:themeShade="BF"/>
          <w:sz w:val="26"/>
          <w:szCs w:val="26"/>
        </w:rPr>
        <w:t>s</w:t>
      </w:r>
      <w:r w:rsidRPr="006F2D6A">
        <w:rPr>
          <w:rFonts w:ascii="Times New Roman" w:hAnsi="Times New Roman" w:cs="Times New Roman"/>
          <w:i/>
          <w:iCs/>
          <w:color w:val="E36C0A" w:themeColor="accent6" w:themeShade="BF"/>
          <w:sz w:val="26"/>
          <w:szCs w:val="26"/>
        </w:rPr>
        <w:t xml:space="preserve"> voir </w:t>
      </w:r>
      <w:hyperlink r:id="rId8" w:history="1">
        <w:r w:rsidRPr="00A94B04">
          <w:rPr>
            <w:rStyle w:val="Lienhypertexte"/>
            <w:rFonts w:ascii="Times New Roman" w:hAnsi="Times New Roman" w:cs="Times New Roman"/>
            <w:i/>
            <w:iCs/>
            <w:sz w:val="26"/>
            <w:szCs w:val="26"/>
          </w:rPr>
          <w:t>https://www.sjsc.fr/les-symboles-de-lesprit-saint/</w:t>
        </w:r>
      </w:hyperlink>
      <w:r>
        <w:rPr>
          <w:rFonts w:ascii="Times New Roman" w:hAnsi="Times New Roman" w:cs="Times New Roman"/>
          <w:i/>
          <w:iCs/>
          <w:color w:val="31849B" w:themeColor="accent5" w:themeShade="BF"/>
          <w:sz w:val="26"/>
          <w:szCs w:val="26"/>
        </w:rPr>
        <w:t xml:space="preserve"> </w:t>
      </w:r>
    </w:p>
    <w:p w14:paraId="512B9C50" w14:textId="1F49EF11" w:rsidR="005023EC" w:rsidRDefault="005023EC" w:rsidP="005023EC">
      <w:pPr>
        <w:pStyle w:val="Paragraphedeliste"/>
        <w:spacing w:after="0"/>
        <w:rPr>
          <w:rFonts w:ascii="Times New Roman" w:hAnsi="Times New Roman" w:cs="Times New Roman"/>
          <w:i/>
          <w:iCs/>
          <w:sz w:val="26"/>
          <w:szCs w:val="26"/>
        </w:rPr>
      </w:pPr>
    </w:p>
    <w:p w14:paraId="1CA11810" w14:textId="22E57C89" w:rsidR="00AA4499" w:rsidRPr="007A49F1" w:rsidRDefault="00187CDF" w:rsidP="007A49F1">
      <w:pPr>
        <w:spacing w:after="0"/>
        <w:rPr>
          <w:rStyle w:val="hzbzlf"/>
          <w:rFonts w:ascii="Times New Roman" w:hAnsi="Times New Roman" w:cs="Times New Roman"/>
          <w:sz w:val="26"/>
          <w:szCs w:val="26"/>
        </w:rPr>
      </w:pPr>
      <w:r w:rsidRPr="00D5791E">
        <w:rPr>
          <w:rFonts w:ascii="Times New Roman" w:hAnsi="Times New Roman" w:cs="Times New Roman"/>
          <w:b/>
          <w:sz w:val="26"/>
          <w:szCs w:val="26"/>
          <w:u w:val="single"/>
        </w:rPr>
        <w:t>Prière</w:t>
      </w:r>
      <w:r w:rsidR="00A2540A" w:rsidRPr="00D5791E">
        <w:rPr>
          <w:rFonts w:ascii="Times New Roman" w:hAnsi="Times New Roman" w:cs="Times New Roman"/>
          <w:b/>
          <w:sz w:val="26"/>
          <w:szCs w:val="26"/>
          <w:u w:val="single"/>
        </w:rPr>
        <w:t> </w:t>
      </w:r>
      <w:r w:rsidR="00A2540A" w:rsidRPr="00F00CAD">
        <w:rPr>
          <w:rFonts w:ascii="Times New Roman" w:hAnsi="Times New Roman" w:cs="Times New Roman"/>
          <w:b/>
          <w:sz w:val="26"/>
          <w:szCs w:val="26"/>
        </w:rPr>
        <w:t>:</w:t>
      </w:r>
      <w:r w:rsidR="00F00CAD" w:rsidRPr="00D35506">
        <w:rPr>
          <w:rFonts w:ascii="Times New Roman" w:hAnsi="Times New Roman" w:cs="Times New Roman"/>
          <w:b/>
          <w:color w:val="E36C0A" w:themeColor="accent6" w:themeShade="BF"/>
          <w:sz w:val="26"/>
          <w:szCs w:val="26"/>
        </w:rPr>
        <w:t xml:space="preserve"> </w:t>
      </w:r>
      <w:r w:rsidR="00F00CAD" w:rsidRPr="00D35506">
        <w:rPr>
          <w:rFonts w:ascii="Times New Roman" w:hAnsi="Times New Roman" w:cs="Times New Roman"/>
          <w:bCs/>
          <w:i/>
          <w:iCs/>
          <w:color w:val="E36C0A" w:themeColor="accent6" w:themeShade="BF"/>
          <w:sz w:val="26"/>
          <w:szCs w:val="26"/>
        </w:rPr>
        <w:t>faire réciter cette prière</w:t>
      </w:r>
      <w:r w:rsidR="00F00CAD" w:rsidRPr="00D35506">
        <w:rPr>
          <w:rFonts w:ascii="Times New Roman" w:hAnsi="Times New Roman" w:cs="Times New Roman"/>
          <w:b/>
          <w:color w:val="E36C0A" w:themeColor="accent6" w:themeShade="BF"/>
          <w:sz w:val="26"/>
          <w:szCs w:val="26"/>
        </w:rPr>
        <w:t xml:space="preserve"> </w:t>
      </w:r>
    </w:p>
    <w:p w14:paraId="1BE4508A" w14:textId="77777777" w:rsidR="00AC3073" w:rsidRDefault="00AC3073" w:rsidP="00AC3073">
      <w:pPr>
        <w:spacing w:after="0"/>
        <w:rPr>
          <w:rStyle w:val="hzbzlf"/>
          <w:b/>
          <w:bCs/>
          <w:i/>
          <w:iCs/>
        </w:rPr>
      </w:pPr>
    </w:p>
    <w:p w14:paraId="6A810448" w14:textId="77777777" w:rsidR="00593091" w:rsidRDefault="00593091" w:rsidP="00AC3073">
      <w:pPr>
        <w:spacing w:after="0"/>
        <w:rPr>
          <w:rStyle w:val="hzbzlf"/>
          <w:b/>
          <w:bCs/>
          <w:i/>
          <w:iCs/>
        </w:rPr>
      </w:pPr>
      <w:r>
        <w:rPr>
          <w:rStyle w:val="hzbzlf"/>
          <w:b/>
          <w:bCs/>
          <w:i/>
          <w:iCs/>
        </w:rPr>
        <w:t xml:space="preserve">Esprit Saint, </w:t>
      </w:r>
    </w:p>
    <w:p w14:paraId="37EEB928" w14:textId="0DF25916" w:rsidR="00593091" w:rsidRDefault="00593091" w:rsidP="00AC3073">
      <w:pPr>
        <w:spacing w:after="0"/>
        <w:rPr>
          <w:rStyle w:val="hzbzlf"/>
          <w:b/>
          <w:bCs/>
          <w:i/>
          <w:iCs/>
        </w:rPr>
      </w:pPr>
      <w:r>
        <w:rPr>
          <w:rStyle w:val="hzbzlf"/>
          <w:b/>
          <w:bCs/>
          <w:i/>
          <w:iCs/>
        </w:rPr>
        <w:t>Sois devant nous et guide-nous.</w:t>
      </w:r>
    </w:p>
    <w:p w14:paraId="5A91F8EA" w14:textId="651A9C49" w:rsidR="00593091" w:rsidRDefault="00593091" w:rsidP="00AC3073">
      <w:pPr>
        <w:spacing w:after="0"/>
        <w:rPr>
          <w:rStyle w:val="hzbzlf"/>
          <w:b/>
          <w:bCs/>
          <w:i/>
          <w:iCs/>
        </w:rPr>
      </w:pPr>
      <w:r>
        <w:rPr>
          <w:rStyle w:val="hzbzlf"/>
          <w:b/>
          <w:bCs/>
          <w:i/>
          <w:iCs/>
        </w:rPr>
        <w:t>Sois derrière nous et pousse-nous.</w:t>
      </w:r>
    </w:p>
    <w:p w14:paraId="26D2ED1A" w14:textId="6D073C01" w:rsidR="00593091" w:rsidRDefault="00593091" w:rsidP="00AC3073">
      <w:pPr>
        <w:spacing w:after="0"/>
        <w:rPr>
          <w:rStyle w:val="hzbzlf"/>
          <w:b/>
          <w:bCs/>
          <w:i/>
          <w:iCs/>
        </w:rPr>
      </w:pPr>
      <w:proofErr w:type="gramStart"/>
      <w:r>
        <w:rPr>
          <w:rStyle w:val="hzbzlf"/>
          <w:b/>
          <w:bCs/>
          <w:i/>
          <w:iCs/>
        </w:rPr>
        <w:t>Sois en</w:t>
      </w:r>
      <w:proofErr w:type="gramEnd"/>
      <w:r>
        <w:rPr>
          <w:rStyle w:val="hzbzlf"/>
          <w:b/>
          <w:bCs/>
          <w:i/>
          <w:iCs/>
        </w:rPr>
        <w:t xml:space="preserve">-dessous de nous et </w:t>
      </w:r>
      <w:proofErr w:type="spellStart"/>
      <w:r>
        <w:rPr>
          <w:rStyle w:val="hzbzlf"/>
          <w:b/>
          <w:bCs/>
          <w:i/>
          <w:iCs/>
        </w:rPr>
        <w:t>porte-nous</w:t>
      </w:r>
      <w:proofErr w:type="spellEnd"/>
      <w:r>
        <w:rPr>
          <w:rStyle w:val="hzbzlf"/>
          <w:b/>
          <w:bCs/>
          <w:i/>
          <w:iCs/>
        </w:rPr>
        <w:t>.</w:t>
      </w:r>
    </w:p>
    <w:p w14:paraId="43816BD4" w14:textId="5A8405DF" w:rsidR="00D35506" w:rsidRDefault="00593091" w:rsidP="00AC3073">
      <w:pPr>
        <w:spacing w:after="0"/>
        <w:rPr>
          <w:rStyle w:val="hzbzlf"/>
          <w:b/>
          <w:bCs/>
          <w:i/>
          <w:iCs/>
        </w:rPr>
      </w:pPr>
      <w:r>
        <w:rPr>
          <w:rStyle w:val="hzbzlf"/>
          <w:b/>
          <w:bCs/>
          <w:i/>
          <w:iCs/>
        </w:rPr>
        <w:t>Sois au-dessus de nous et élève-nous</w:t>
      </w:r>
      <w:r w:rsidR="00AD3085">
        <w:rPr>
          <w:rStyle w:val="hzbzlf"/>
          <w:b/>
          <w:bCs/>
          <w:i/>
          <w:iCs/>
        </w:rPr>
        <w:t>.</w:t>
      </w:r>
    </w:p>
    <w:p w14:paraId="10B816F1" w14:textId="77777777" w:rsidR="00AC3073" w:rsidRDefault="00AC3073" w:rsidP="00AC3073">
      <w:pPr>
        <w:spacing w:after="0"/>
        <w:rPr>
          <w:rStyle w:val="hzbzlf"/>
          <w:b/>
          <w:bCs/>
          <w:i/>
          <w:iCs/>
        </w:rPr>
      </w:pPr>
    </w:p>
    <w:p w14:paraId="0556D714" w14:textId="3F958DA9" w:rsidR="00D35506" w:rsidRPr="00D35506" w:rsidRDefault="00D35506" w:rsidP="00357DA6">
      <w:pPr>
        <w:rPr>
          <w:rStyle w:val="hzbzlf"/>
          <w:b/>
          <w:bCs/>
          <w:i/>
          <w:iCs/>
          <w:color w:val="E36C0A" w:themeColor="accent6" w:themeShade="BF"/>
        </w:rPr>
      </w:pPr>
      <w:r w:rsidRPr="00D35506">
        <w:rPr>
          <w:rStyle w:val="hzbzlf"/>
          <w:b/>
          <w:bCs/>
          <w:i/>
          <w:iCs/>
          <w:color w:val="E36C0A" w:themeColor="accent6" w:themeShade="BF"/>
        </w:rPr>
        <w:t>En ce mois de Marie, prions également un Je vous salue Marie ou chantons en son honneur.</w:t>
      </w:r>
    </w:p>
    <w:p w14:paraId="1EA88F2E" w14:textId="54D72E1D" w:rsidR="007A49F1" w:rsidRDefault="007A49F1" w:rsidP="007A49F1">
      <w:pPr>
        <w:spacing w:after="0"/>
        <w:rPr>
          <w:rFonts w:ascii="Times New Roman" w:hAnsi="Times New Roman" w:cs="Times New Roman"/>
          <w:b/>
          <w:sz w:val="26"/>
          <w:szCs w:val="26"/>
        </w:rPr>
      </w:pPr>
      <w:r w:rsidRPr="00D5791E">
        <w:rPr>
          <w:rFonts w:ascii="Times New Roman" w:hAnsi="Times New Roman" w:cs="Times New Roman"/>
          <w:b/>
          <w:sz w:val="26"/>
          <w:szCs w:val="26"/>
          <w:u w:val="single"/>
        </w:rPr>
        <w:t>Activité</w:t>
      </w:r>
      <w:r w:rsidRPr="00D5791E">
        <w:rPr>
          <w:rFonts w:ascii="Times New Roman" w:hAnsi="Times New Roman" w:cs="Times New Roman"/>
          <w:b/>
          <w:sz w:val="26"/>
          <w:szCs w:val="26"/>
        </w:rPr>
        <w:t xml:space="preserve"> : </w:t>
      </w:r>
    </w:p>
    <w:p w14:paraId="4389A3B0" w14:textId="027EED74" w:rsidR="007A49F1" w:rsidRDefault="007A49F1" w:rsidP="007A49F1">
      <w:pPr>
        <w:spacing w:after="0"/>
        <w:rPr>
          <w:rFonts w:ascii="Times New Roman" w:hAnsi="Times New Roman" w:cs="Times New Roman"/>
          <w:b/>
          <w:color w:val="E36C0A" w:themeColor="accent6" w:themeShade="BF"/>
          <w:sz w:val="26"/>
          <w:szCs w:val="26"/>
        </w:rPr>
      </w:pPr>
    </w:p>
    <w:p w14:paraId="4E6046C0" w14:textId="1DAEB36F" w:rsidR="005E5331" w:rsidRDefault="00593091" w:rsidP="007A49F1">
      <w:pPr>
        <w:spacing w:after="0"/>
        <w:rPr>
          <w:rFonts w:ascii="Times New Roman" w:hAnsi="Times New Roman" w:cs="Times New Roman"/>
          <w:b/>
          <w:color w:val="E36C0A" w:themeColor="accent6" w:themeShade="BF"/>
          <w:sz w:val="26"/>
          <w:szCs w:val="26"/>
        </w:rPr>
      </w:pPr>
      <w:r>
        <w:rPr>
          <w:rFonts w:ascii="Times New Roman" w:hAnsi="Times New Roman" w:cs="Times New Roman"/>
          <w:b/>
          <w:color w:val="E36C0A" w:themeColor="accent6" w:themeShade="BF"/>
          <w:sz w:val="26"/>
          <w:szCs w:val="26"/>
        </w:rPr>
        <w:t>Coloriage</w:t>
      </w:r>
      <w:r w:rsidR="000C0A32">
        <w:rPr>
          <w:rFonts w:ascii="Times New Roman" w:hAnsi="Times New Roman" w:cs="Times New Roman"/>
          <w:b/>
          <w:color w:val="E36C0A" w:themeColor="accent6" w:themeShade="BF"/>
          <w:sz w:val="26"/>
          <w:szCs w:val="26"/>
        </w:rPr>
        <w:t>.</w:t>
      </w:r>
      <w:r>
        <w:rPr>
          <w:rFonts w:ascii="Times New Roman" w:hAnsi="Times New Roman" w:cs="Times New Roman"/>
          <w:b/>
          <w:color w:val="E36C0A" w:themeColor="accent6" w:themeShade="BF"/>
          <w:sz w:val="26"/>
          <w:szCs w:val="26"/>
        </w:rPr>
        <w:t xml:space="preserve"> Les disciples sont réunis au Cénacle. Ils prient, et sont tristes. L’Esprit Saint les visite, et ils sont heureux et confiants.</w:t>
      </w:r>
    </w:p>
    <w:p w14:paraId="2B2F5058" w14:textId="31670B8F" w:rsidR="006712C4" w:rsidRDefault="007A49F1" w:rsidP="003305E0">
      <w:pPr>
        <w:spacing w:after="0"/>
        <w:rPr>
          <w:rFonts w:ascii="Times New Roman" w:hAnsi="Times New Roman" w:cs="Times New Roman"/>
          <w:i/>
          <w:iCs/>
          <w:sz w:val="24"/>
          <w:szCs w:val="24"/>
          <w:u w:val="single"/>
        </w:rPr>
      </w:pPr>
      <w:r w:rsidRPr="007A49F1">
        <w:rPr>
          <w:rFonts w:ascii="Times New Roman" w:hAnsi="Times New Roman" w:cs="Times New Roman"/>
          <w:i/>
          <w:iCs/>
          <w:sz w:val="24"/>
          <w:szCs w:val="24"/>
          <w:u w:val="single"/>
        </w:rPr>
        <w:t xml:space="preserve">À vos </w:t>
      </w:r>
      <w:r w:rsidR="00593091">
        <w:rPr>
          <w:rFonts w:ascii="Times New Roman" w:hAnsi="Times New Roman" w:cs="Times New Roman"/>
          <w:i/>
          <w:iCs/>
          <w:sz w:val="24"/>
          <w:szCs w:val="24"/>
          <w:u w:val="single"/>
        </w:rPr>
        <w:t>crayons</w:t>
      </w:r>
      <w:r w:rsidRPr="007A49F1">
        <w:rPr>
          <w:rFonts w:ascii="Times New Roman" w:hAnsi="Times New Roman" w:cs="Times New Roman"/>
          <w:i/>
          <w:iCs/>
          <w:sz w:val="24"/>
          <w:szCs w:val="24"/>
          <w:u w:val="single"/>
        </w:rPr>
        <w:t> !!!</w:t>
      </w:r>
    </w:p>
    <w:p w14:paraId="59334A4F" w14:textId="77777777" w:rsidR="00593091" w:rsidRDefault="00593091" w:rsidP="003305E0">
      <w:pPr>
        <w:spacing w:after="0"/>
        <w:rPr>
          <w:rFonts w:ascii="Times New Roman" w:hAnsi="Times New Roman" w:cs="Times New Roman"/>
          <w:i/>
          <w:iCs/>
          <w:sz w:val="24"/>
          <w:szCs w:val="24"/>
          <w:u w:val="single"/>
        </w:rPr>
      </w:pPr>
    </w:p>
    <w:p w14:paraId="7A73E9F4" w14:textId="54088439" w:rsidR="00593091" w:rsidRDefault="00593091">
      <w:pPr>
        <w:jc w:val="left"/>
        <w:rPr>
          <w:rFonts w:ascii="Times New Roman" w:hAnsi="Times New Roman" w:cs="Times New Roman"/>
          <w:i/>
          <w:iCs/>
          <w:sz w:val="24"/>
          <w:szCs w:val="24"/>
          <w:u w:val="single"/>
        </w:rPr>
      </w:pPr>
      <w:r w:rsidRPr="00593091">
        <w:rPr>
          <w:rFonts w:ascii="Times New Roman" w:hAnsi="Times New Roman" w:cs="Times New Roman"/>
          <w:sz w:val="24"/>
          <w:szCs w:val="24"/>
        </w:rPr>
        <w:t>Une BD sur la visite de Jésus aux disciples et la Pentecôte est disponible sur</w:t>
      </w:r>
      <w:r>
        <w:rPr>
          <w:rFonts w:ascii="Times New Roman" w:hAnsi="Times New Roman" w:cs="Times New Roman"/>
          <w:i/>
          <w:iCs/>
          <w:sz w:val="24"/>
          <w:szCs w:val="24"/>
          <w:u w:val="single"/>
        </w:rPr>
        <w:t xml:space="preserve"> </w:t>
      </w:r>
      <w:hyperlink r:id="rId9" w:history="1">
        <w:r w:rsidRPr="00A94B04">
          <w:rPr>
            <w:rStyle w:val="Lienhypertexte"/>
            <w:rFonts w:ascii="Times New Roman" w:hAnsi="Times New Roman" w:cs="Times New Roman"/>
            <w:i/>
            <w:iCs/>
            <w:sz w:val="24"/>
            <w:szCs w:val="24"/>
          </w:rPr>
          <w:t>https://www.kt42.fr/2018/06/diaporamas-bd-sur-la-pentecote.html</w:t>
        </w:r>
      </w:hyperlink>
    </w:p>
    <w:p w14:paraId="1F3D902E" w14:textId="77777777" w:rsidR="006712C4" w:rsidRDefault="006712C4">
      <w:pPr>
        <w:jc w:val="left"/>
        <w:rPr>
          <w:rFonts w:ascii="Times New Roman" w:hAnsi="Times New Roman" w:cs="Times New Roman"/>
          <w:i/>
          <w:iCs/>
          <w:sz w:val="24"/>
          <w:szCs w:val="24"/>
          <w:u w:val="single"/>
        </w:rPr>
        <w:sectPr w:rsidR="006712C4" w:rsidSect="005D018B">
          <w:pgSz w:w="11906" w:h="16838"/>
          <w:pgMar w:top="1417" w:right="1417" w:bottom="1417" w:left="1417" w:header="708" w:footer="708" w:gutter="0"/>
          <w:cols w:space="708"/>
          <w:docGrid w:linePitch="360"/>
        </w:sectPr>
      </w:pPr>
    </w:p>
    <w:p w14:paraId="2D2EFF0A" w14:textId="77777777" w:rsidR="00593091" w:rsidRDefault="00593091" w:rsidP="00593091">
      <w:pPr>
        <w:ind w:left="-851"/>
        <w:jc w:val="left"/>
        <w:rPr>
          <w:rFonts w:ascii="Times New Roman" w:hAnsi="Times New Roman" w:cs="Times New Roman"/>
          <w:i/>
          <w:iCs/>
          <w:sz w:val="24"/>
          <w:szCs w:val="24"/>
          <w:u w:val="single"/>
        </w:rPr>
      </w:pPr>
      <w:r w:rsidRPr="00593091">
        <w:rPr>
          <w:rFonts w:ascii="Times New Roman" w:hAnsi="Times New Roman" w:cs="Times New Roman"/>
          <w:i/>
          <w:iCs/>
          <w:sz w:val="24"/>
          <w:szCs w:val="24"/>
          <w:u w:val="single"/>
        </w:rPr>
        <w:lastRenderedPageBreak/>
        <w:drawing>
          <wp:inline distT="0" distB="0" distL="0" distR="0" wp14:anchorId="28113C6A" wp14:editId="5DD09F44">
            <wp:extent cx="10215957" cy="652041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10221621" cy="6524031"/>
                    </a:xfrm>
                    <a:prstGeom prst="rect">
                      <a:avLst/>
                    </a:prstGeom>
                  </pic:spPr>
                </pic:pic>
              </a:graphicData>
            </a:graphic>
          </wp:inline>
        </w:drawing>
      </w:r>
      <w:r w:rsidRPr="00593091">
        <w:rPr>
          <w:rFonts w:ascii="Times New Roman" w:hAnsi="Times New Roman" w:cs="Times New Roman"/>
          <w:i/>
          <w:iCs/>
          <w:sz w:val="24"/>
          <w:szCs w:val="24"/>
          <w:u w:val="single"/>
        </w:rPr>
        <w:t xml:space="preserve"> </w:t>
      </w:r>
    </w:p>
    <w:p w14:paraId="18B9029E" w14:textId="2848ADA2" w:rsidR="006712C4" w:rsidRDefault="00593091" w:rsidP="00593091">
      <w:pPr>
        <w:ind w:left="-851"/>
        <w:jc w:val="left"/>
        <w:rPr>
          <w:rFonts w:ascii="Times New Roman" w:hAnsi="Times New Roman" w:cs="Times New Roman"/>
          <w:i/>
          <w:iCs/>
          <w:sz w:val="24"/>
          <w:szCs w:val="24"/>
          <w:u w:val="single"/>
        </w:rPr>
      </w:pPr>
      <w:r w:rsidRPr="00593091">
        <w:rPr>
          <w:rFonts w:ascii="Times New Roman" w:hAnsi="Times New Roman" w:cs="Times New Roman"/>
          <w:i/>
          <w:iCs/>
          <w:sz w:val="24"/>
          <w:szCs w:val="24"/>
          <w:u w:val="single"/>
        </w:rPr>
        <w:lastRenderedPageBreak/>
        <w:drawing>
          <wp:inline distT="0" distB="0" distL="0" distR="0" wp14:anchorId="144B27D7" wp14:editId="081B2B0B">
            <wp:extent cx="10319895" cy="6509385"/>
            <wp:effectExtent l="0" t="0" r="571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10327591" cy="6514240"/>
                    </a:xfrm>
                    <a:prstGeom prst="rect">
                      <a:avLst/>
                    </a:prstGeom>
                  </pic:spPr>
                </pic:pic>
              </a:graphicData>
            </a:graphic>
          </wp:inline>
        </w:drawing>
      </w:r>
      <w:r w:rsidRPr="00593091">
        <w:rPr>
          <w:rFonts w:ascii="Times New Roman" w:hAnsi="Times New Roman" w:cs="Times New Roman"/>
          <w:i/>
          <w:iCs/>
          <w:sz w:val="24"/>
          <w:szCs w:val="24"/>
          <w:u w:val="single"/>
        </w:rPr>
        <w:t xml:space="preserve"> </w:t>
      </w:r>
      <w:r w:rsidR="006712C4">
        <w:rPr>
          <w:rFonts w:ascii="Times New Roman" w:hAnsi="Times New Roman" w:cs="Times New Roman"/>
          <w:i/>
          <w:iCs/>
          <w:sz w:val="24"/>
          <w:szCs w:val="24"/>
          <w:u w:val="single"/>
        </w:rPr>
        <w:br w:type="page"/>
      </w:r>
    </w:p>
    <w:p w14:paraId="667DEE99" w14:textId="11973DB1" w:rsidR="006712C4" w:rsidRDefault="006712C4" w:rsidP="003305E0">
      <w:pPr>
        <w:spacing w:after="0"/>
        <w:rPr>
          <w:rFonts w:ascii="Times New Roman" w:hAnsi="Times New Roman" w:cs="Times New Roman"/>
          <w:i/>
          <w:iCs/>
          <w:sz w:val="24"/>
          <w:szCs w:val="24"/>
          <w:u w:val="single"/>
        </w:rPr>
        <w:sectPr w:rsidR="006712C4" w:rsidSect="00593091">
          <w:pgSz w:w="11906" w:h="16838"/>
          <w:pgMar w:top="426" w:right="1418" w:bottom="1418" w:left="1418" w:header="709" w:footer="709" w:gutter="0"/>
          <w:cols w:space="708"/>
          <w:docGrid w:linePitch="360"/>
        </w:sectPr>
      </w:pPr>
    </w:p>
    <w:p w14:paraId="6651CF06" w14:textId="41D440A5" w:rsidR="003305E0" w:rsidRDefault="003305E0" w:rsidP="003305E0">
      <w:pPr>
        <w:spacing w:after="0"/>
        <w:rPr>
          <w:rFonts w:ascii="Times New Roman" w:hAnsi="Times New Roman" w:cs="Times New Roman"/>
          <w:i/>
          <w:iCs/>
          <w:sz w:val="24"/>
          <w:szCs w:val="24"/>
          <w:u w:val="single"/>
        </w:rPr>
      </w:pPr>
    </w:p>
    <w:p w14:paraId="553BA23E" w14:textId="4FC3FF46" w:rsidR="003305E0" w:rsidRDefault="003305E0" w:rsidP="003305E0">
      <w:pPr>
        <w:spacing w:after="0"/>
        <w:rPr>
          <w:rFonts w:ascii="Times New Roman" w:hAnsi="Times New Roman" w:cs="Times New Roman"/>
          <w:i/>
          <w:iCs/>
          <w:sz w:val="24"/>
          <w:szCs w:val="24"/>
          <w:u w:val="single"/>
        </w:rPr>
      </w:pPr>
    </w:p>
    <w:p w14:paraId="09A7A9A7" w14:textId="19342011" w:rsidR="0080609D" w:rsidRDefault="00EF6E73" w:rsidP="00D808ED">
      <w:pPr>
        <w:spacing w:after="0"/>
      </w:pPr>
      <w:r>
        <w:rPr>
          <w:noProof/>
        </w:rPr>
        <mc:AlternateContent>
          <mc:Choice Requires="wps">
            <w:drawing>
              <wp:anchor distT="0" distB="0" distL="114300" distR="114300" simplePos="0" relativeHeight="251658240" behindDoc="0" locked="0" layoutInCell="1" allowOverlap="1" wp14:anchorId="5A35ADFA" wp14:editId="3711204D">
                <wp:simplePos x="0" y="0"/>
                <wp:positionH relativeFrom="column">
                  <wp:posOffset>-252095</wp:posOffset>
                </wp:positionH>
                <wp:positionV relativeFrom="paragraph">
                  <wp:posOffset>7196455</wp:posOffset>
                </wp:positionV>
                <wp:extent cx="1933575" cy="1076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933575" cy="1076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92544" id="Rectangle 3" o:spid="_x0000_s1026" style="position:absolute;margin-left:-19.85pt;margin-top:566.65pt;width:152.25pt;height:8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" fillcolor="white [3212]" strokecolor="white [3212]" strokeweight="2pt"/>
            </w:pict>
          </mc:Fallback>
        </mc:AlternateContent>
      </w:r>
      <w:bookmarkStart w:id="0" w:name="_Toc15"/>
      <w:r w:rsidR="0080609D">
        <w:t>Évangile (</w:t>
      </w:r>
      <w:proofErr w:type="spellStart"/>
      <w:r w:rsidR="0080609D">
        <w:t>Jn</w:t>
      </w:r>
      <w:proofErr w:type="spellEnd"/>
      <w:r w:rsidR="0080609D">
        <w:t xml:space="preserve"> 20, 19-23)</w:t>
      </w:r>
      <w:bookmarkEnd w:id="0"/>
    </w:p>
    <w:p w14:paraId="002411BC" w14:textId="77777777" w:rsidR="0080609D" w:rsidRDefault="0080609D" w:rsidP="0080609D">
      <w:r>
        <w:t xml:space="preserve">C’était après la mort de Jésus ; le soir venu, en ce premier jour de la semaine, alors que les portes du lieu où se trouvaient les disciples étaient verrouillées par crainte des Juifs, Jésus vint, et il était là au milieu d’eux. Il leur dit : « La paix soit avec vous ! » Après cette parole, il leur montra ses mains et son côté. Les disciples furent remplis de joie en voyant le Seigneur. Jésus leur dit de nouveau : « La paix soit avec vous ! De même que le Père m’a envoyé, moi aussi, je vous envoie. » Ayant ainsi parlé, il souffla sur eux et il leur dit : « Recevez l’Esprit Saint. À qui vous remettrez ses péchés, ils seront remis ; à qui vous maintiendrez ses péchés, ils seront maintenus. » – Acclamons la Parole de Dieu.  </w:t>
      </w:r>
    </w:p>
    <w:p w14:paraId="6C7295F5" w14:textId="2EB09949" w:rsidR="007A23E0" w:rsidRDefault="007A23E0" w:rsidP="000A593C">
      <w:pPr>
        <w:rPr>
          <w:rStyle w:val="lev"/>
          <w:b w:val="0"/>
          <w:bCs w:val="0"/>
          <w:sz w:val="27"/>
          <w:szCs w:val="27"/>
        </w:rPr>
      </w:pPr>
    </w:p>
    <w:sectPr w:rsidR="007A23E0">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7E51C" w14:textId="77777777" w:rsidR="00F44A03" w:rsidRDefault="00F44A03" w:rsidP="00A72FDF">
      <w:pPr>
        <w:spacing w:after="0" w:line="240" w:lineRule="auto"/>
      </w:pPr>
      <w:r>
        <w:separator/>
      </w:r>
    </w:p>
  </w:endnote>
  <w:endnote w:type="continuationSeparator" w:id="0">
    <w:p w14:paraId="269E107B" w14:textId="77777777" w:rsidR="00F44A03" w:rsidRDefault="00F44A03" w:rsidP="00A72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5131B" w14:textId="77777777" w:rsidR="00F44A03" w:rsidRDefault="00F44A03" w:rsidP="00A72FDF">
      <w:pPr>
        <w:spacing w:after="0" w:line="240" w:lineRule="auto"/>
      </w:pPr>
      <w:r>
        <w:separator/>
      </w:r>
    </w:p>
  </w:footnote>
  <w:footnote w:type="continuationSeparator" w:id="0">
    <w:p w14:paraId="7A60103F" w14:textId="77777777" w:rsidR="00F44A03" w:rsidRDefault="00F44A03" w:rsidP="00A72F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A15CE"/>
    <w:multiLevelType w:val="hybridMultilevel"/>
    <w:tmpl w:val="8F589C8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6C53B74"/>
    <w:multiLevelType w:val="hybridMultilevel"/>
    <w:tmpl w:val="FE26BD10"/>
    <w:lvl w:ilvl="0" w:tplc="43E05366">
      <w:numFmt w:val="bullet"/>
      <w:lvlText w:val="-"/>
      <w:lvlJc w:val="left"/>
      <w:pPr>
        <w:ind w:left="720" w:hanging="360"/>
      </w:pPr>
      <w:rPr>
        <w:rFonts w:ascii="Calibri" w:eastAsiaTheme="minorHAnsi" w:hAnsi="Calibri" w:cstheme="minorBidi" w:hint="default"/>
        <w:i/>
        <w:color w:val="auto"/>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A302A70"/>
    <w:multiLevelType w:val="hybridMultilevel"/>
    <w:tmpl w:val="8EA85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0C41D5"/>
    <w:multiLevelType w:val="hybridMultilevel"/>
    <w:tmpl w:val="A4887E02"/>
    <w:lvl w:ilvl="0" w:tplc="FFF27D9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404839C2"/>
    <w:multiLevelType w:val="hybridMultilevel"/>
    <w:tmpl w:val="B3205F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2525EC0"/>
    <w:multiLevelType w:val="hybridMultilevel"/>
    <w:tmpl w:val="FD4C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50452A"/>
    <w:multiLevelType w:val="hybridMultilevel"/>
    <w:tmpl w:val="7FF695EA"/>
    <w:lvl w:ilvl="0" w:tplc="CE4272E2">
      <w:start w:val="1"/>
      <w:numFmt w:val="decimal"/>
      <w:lvlText w:val="%1)"/>
      <w:lvlJc w:val="left"/>
      <w:pPr>
        <w:ind w:left="720" w:hanging="360"/>
      </w:pPr>
      <w:rPr>
        <w:rFonts w:hint="default"/>
        <w:b/>
        <w:sz w:val="26"/>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B5937C2"/>
    <w:multiLevelType w:val="hybridMultilevel"/>
    <w:tmpl w:val="5FDABCB4"/>
    <w:lvl w:ilvl="0" w:tplc="EAB027C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6"/>
  </w:num>
  <w:num w:numId="5">
    <w:abstractNumId w:val="3"/>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87"/>
    <w:rsid w:val="00001373"/>
    <w:rsid w:val="00005A11"/>
    <w:rsid w:val="00014013"/>
    <w:rsid w:val="00037FA1"/>
    <w:rsid w:val="00061B7F"/>
    <w:rsid w:val="00085254"/>
    <w:rsid w:val="000A593C"/>
    <w:rsid w:val="000A60EB"/>
    <w:rsid w:val="000B18D9"/>
    <w:rsid w:val="000C0A32"/>
    <w:rsid w:val="00146BE5"/>
    <w:rsid w:val="00152698"/>
    <w:rsid w:val="001546C9"/>
    <w:rsid w:val="001669C9"/>
    <w:rsid w:val="00187CDF"/>
    <w:rsid w:val="001A3307"/>
    <w:rsid w:val="001C0D2A"/>
    <w:rsid w:val="001C37E9"/>
    <w:rsid w:val="001C75B0"/>
    <w:rsid w:val="001D746D"/>
    <w:rsid w:val="001E0E6E"/>
    <w:rsid w:val="002029E0"/>
    <w:rsid w:val="0023233C"/>
    <w:rsid w:val="00234CBD"/>
    <w:rsid w:val="0024122E"/>
    <w:rsid w:val="0025388E"/>
    <w:rsid w:val="002848DD"/>
    <w:rsid w:val="002A3EB7"/>
    <w:rsid w:val="002A45F4"/>
    <w:rsid w:val="002C5816"/>
    <w:rsid w:val="002C61EC"/>
    <w:rsid w:val="002D1239"/>
    <w:rsid w:val="002E15C0"/>
    <w:rsid w:val="002E64A4"/>
    <w:rsid w:val="002F0356"/>
    <w:rsid w:val="00313106"/>
    <w:rsid w:val="003305E0"/>
    <w:rsid w:val="003342CF"/>
    <w:rsid w:val="00337681"/>
    <w:rsid w:val="0034665E"/>
    <w:rsid w:val="00350BBA"/>
    <w:rsid w:val="003512FD"/>
    <w:rsid w:val="00353CC8"/>
    <w:rsid w:val="00357DA6"/>
    <w:rsid w:val="00361C43"/>
    <w:rsid w:val="003801D6"/>
    <w:rsid w:val="003D6FBF"/>
    <w:rsid w:val="003E3AC0"/>
    <w:rsid w:val="003F3554"/>
    <w:rsid w:val="003F543A"/>
    <w:rsid w:val="003F799B"/>
    <w:rsid w:val="00415B13"/>
    <w:rsid w:val="00447B27"/>
    <w:rsid w:val="00460A70"/>
    <w:rsid w:val="004621CF"/>
    <w:rsid w:val="00474148"/>
    <w:rsid w:val="00485E44"/>
    <w:rsid w:val="004A118F"/>
    <w:rsid w:val="004A4537"/>
    <w:rsid w:val="004A6027"/>
    <w:rsid w:val="005023EC"/>
    <w:rsid w:val="0053157F"/>
    <w:rsid w:val="00570666"/>
    <w:rsid w:val="00573A76"/>
    <w:rsid w:val="005761AA"/>
    <w:rsid w:val="00585331"/>
    <w:rsid w:val="00593091"/>
    <w:rsid w:val="005C30B3"/>
    <w:rsid w:val="005C73E0"/>
    <w:rsid w:val="005D018B"/>
    <w:rsid w:val="005D0658"/>
    <w:rsid w:val="005D2758"/>
    <w:rsid w:val="005E5331"/>
    <w:rsid w:val="00623FAE"/>
    <w:rsid w:val="00646ED4"/>
    <w:rsid w:val="00660F20"/>
    <w:rsid w:val="006712C4"/>
    <w:rsid w:val="00672BEC"/>
    <w:rsid w:val="006972D7"/>
    <w:rsid w:val="006A0BA1"/>
    <w:rsid w:val="006F2D6A"/>
    <w:rsid w:val="007245A0"/>
    <w:rsid w:val="00724C6A"/>
    <w:rsid w:val="0077695E"/>
    <w:rsid w:val="0078196B"/>
    <w:rsid w:val="00792181"/>
    <w:rsid w:val="007923FC"/>
    <w:rsid w:val="00792E56"/>
    <w:rsid w:val="007A23E0"/>
    <w:rsid w:val="007A49F1"/>
    <w:rsid w:val="007A5772"/>
    <w:rsid w:val="007B69E5"/>
    <w:rsid w:val="007D0BAC"/>
    <w:rsid w:val="007E741D"/>
    <w:rsid w:val="007F7222"/>
    <w:rsid w:val="008018D4"/>
    <w:rsid w:val="008046BF"/>
    <w:rsid w:val="0080609D"/>
    <w:rsid w:val="0081655F"/>
    <w:rsid w:val="00816F44"/>
    <w:rsid w:val="008D2A40"/>
    <w:rsid w:val="008F3BD6"/>
    <w:rsid w:val="00905CB9"/>
    <w:rsid w:val="00913289"/>
    <w:rsid w:val="00916AFB"/>
    <w:rsid w:val="00917C7B"/>
    <w:rsid w:val="009367FD"/>
    <w:rsid w:val="009802AA"/>
    <w:rsid w:val="00981E8A"/>
    <w:rsid w:val="009A4B58"/>
    <w:rsid w:val="009A65C9"/>
    <w:rsid w:val="009E6556"/>
    <w:rsid w:val="009F155F"/>
    <w:rsid w:val="009F20C0"/>
    <w:rsid w:val="00A0262F"/>
    <w:rsid w:val="00A129E4"/>
    <w:rsid w:val="00A2540A"/>
    <w:rsid w:val="00A53F27"/>
    <w:rsid w:val="00A55D3F"/>
    <w:rsid w:val="00A61A3F"/>
    <w:rsid w:val="00A67E23"/>
    <w:rsid w:val="00A72FDF"/>
    <w:rsid w:val="00A86A54"/>
    <w:rsid w:val="00AA4499"/>
    <w:rsid w:val="00AC3073"/>
    <w:rsid w:val="00AC5928"/>
    <w:rsid w:val="00AD0251"/>
    <w:rsid w:val="00AD3085"/>
    <w:rsid w:val="00AF0974"/>
    <w:rsid w:val="00AF1947"/>
    <w:rsid w:val="00B11814"/>
    <w:rsid w:val="00B35724"/>
    <w:rsid w:val="00B42947"/>
    <w:rsid w:val="00B51811"/>
    <w:rsid w:val="00B52465"/>
    <w:rsid w:val="00B63D23"/>
    <w:rsid w:val="00B67087"/>
    <w:rsid w:val="00B87268"/>
    <w:rsid w:val="00BA1D71"/>
    <w:rsid w:val="00BD5187"/>
    <w:rsid w:val="00BE1A3E"/>
    <w:rsid w:val="00BE2053"/>
    <w:rsid w:val="00C32B72"/>
    <w:rsid w:val="00C42FCB"/>
    <w:rsid w:val="00CC648B"/>
    <w:rsid w:val="00CD75AD"/>
    <w:rsid w:val="00CE4D6E"/>
    <w:rsid w:val="00CE5A5A"/>
    <w:rsid w:val="00CF7B53"/>
    <w:rsid w:val="00D024F8"/>
    <w:rsid w:val="00D33DC6"/>
    <w:rsid w:val="00D35506"/>
    <w:rsid w:val="00D3695E"/>
    <w:rsid w:val="00D4359A"/>
    <w:rsid w:val="00D530D1"/>
    <w:rsid w:val="00D5791E"/>
    <w:rsid w:val="00D7086F"/>
    <w:rsid w:val="00D808ED"/>
    <w:rsid w:val="00D90AC1"/>
    <w:rsid w:val="00DA7441"/>
    <w:rsid w:val="00DD09D7"/>
    <w:rsid w:val="00E03708"/>
    <w:rsid w:val="00E262CC"/>
    <w:rsid w:val="00E677FE"/>
    <w:rsid w:val="00E746B9"/>
    <w:rsid w:val="00E83048"/>
    <w:rsid w:val="00EA147F"/>
    <w:rsid w:val="00EA6247"/>
    <w:rsid w:val="00EB66CF"/>
    <w:rsid w:val="00EF6E73"/>
    <w:rsid w:val="00F00CAD"/>
    <w:rsid w:val="00F44A03"/>
    <w:rsid w:val="00F5653C"/>
    <w:rsid w:val="00F9113A"/>
    <w:rsid w:val="00F96CD8"/>
    <w:rsid w:val="00FA1F61"/>
    <w:rsid w:val="00FB0551"/>
    <w:rsid w:val="00FB4E60"/>
    <w:rsid w:val="00FE07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8C9D"/>
  <w15:docId w15:val="{15EFE177-E331-4672-8200-81F9FD5B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5C0"/>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7087"/>
    <w:pPr>
      <w:ind w:left="720"/>
      <w:contextualSpacing/>
    </w:pPr>
  </w:style>
  <w:style w:type="paragraph" w:styleId="NormalWeb">
    <w:name w:val="Normal (Web)"/>
    <w:basedOn w:val="Normal"/>
    <w:uiPriority w:val="99"/>
    <w:semiHidden/>
    <w:unhideWhenUsed/>
    <w:rsid w:val="00816F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72FDF"/>
    <w:pPr>
      <w:tabs>
        <w:tab w:val="center" w:pos="4536"/>
        <w:tab w:val="right" w:pos="9072"/>
      </w:tabs>
      <w:spacing w:after="0" w:line="240" w:lineRule="auto"/>
    </w:pPr>
  </w:style>
  <w:style w:type="character" w:customStyle="1" w:styleId="En-tteCar">
    <w:name w:val="En-tête Car"/>
    <w:basedOn w:val="Policepardfaut"/>
    <w:link w:val="En-tte"/>
    <w:uiPriority w:val="99"/>
    <w:rsid w:val="00A72FDF"/>
  </w:style>
  <w:style w:type="paragraph" w:styleId="Pieddepage">
    <w:name w:val="footer"/>
    <w:basedOn w:val="Normal"/>
    <w:link w:val="PieddepageCar"/>
    <w:uiPriority w:val="99"/>
    <w:unhideWhenUsed/>
    <w:rsid w:val="00A72F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2FDF"/>
  </w:style>
  <w:style w:type="character" w:styleId="Accentuation">
    <w:name w:val="Emphasis"/>
    <w:basedOn w:val="Policepardfaut"/>
    <w:uiPriority w:val="20"/>
    <w:qFormat/>
    <w:rsid w:val="0081655F"/>
    <w:rPr>
      <w:i/>
      <w:iCs/>
    </w:rPr>
  </w:style>
  <w:style w:type="paragraph" w:styleId="Titre">
    <w:name w:val="Title"/>
    <w:basedOn w:val="Normal"/>
    <w:next w:val="Normal"/>
    <w:link w:val="TitreCar"/>
    <w:uiPriority w:val="10"/>
    <w:qFormat/>
    <w:rsid w:val="002E15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E15C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E15C0"/>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E15C0"/>
    <w:rPr>
      <w:rFonts w:eastAsiaTheme="minorEastAsia"/>
      <w:color w:val="5A5A5A" w:themeColor="text1" w:themeTint="A5"/>
      <w:spacing w:val="15"/>
    </w:rPr>
  </w:style>
  <w:style w:type="character" w:styleId="lev">
    <w:name w:val="Strong"/>
    <w:basedOn w:val="Policepardfaut"/>
    <w:uiPriority w:val="22"/>
    <w:qFormat/>
    <w:rsid w:val="00905CB9"/>
    <w:rPr>
      <w:b/>
      <w:bCs/>
    </w:rPr>
  </w:style>
  <w:style w:type="character" w:customStyle="1" w:styleId="hzbzlf">
    <w:name w:val="hzbzlf"/>
    <w:basedOn w:val="Policepardfaut"/>
    <w:rsid w:val="00AA4499"/>
  </w:style>
  <w:style w:type="character" w:styleId="Lienhypertexte">
    <w:name w:val="Hyperlink"/>
    <w:basedOn w:val="Policepardfaut"/>
    <w:uiPriority w:val="99"/>
    <w:unhideWhenUsed/>
    <w:rsid w:val="005C73E0"/>
    <w:rPr>
      <w:color w:val="0000FF" w:themeColor="hyperlink"/>
      <w:u w:val="single"/>
    </w:rPr>
  </w:style>
  <w:style w:type="character" w:styleId="Mentionnonrsolue">
    <w:name w:val="Unresolved Mention"/>
    <w:basedOn w:val="Policepardfaut"/>
    <w:uiPriority w:val="99"/>
    <w:semiHidden/>
    <w:unhideWhenUsed/>
    <w:rsid w:val="005C7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5112">
      <w:bodyDiv w:val="1"/>
      <w:marLeft w:val="0"/>
      <w:marRight w:val="0"/>
      <w:marTop w:val="0"/>
      <w:marBottom w:val="0"/>
      <w:divBdr>
        <w:top w:val="none" w:sz="0" w:space="0" w:color="auto"/>
        <w:left w:val="none" w:sz="0" w:space="0" w:color="auto"/>
        <w:bottom w:val="none" w:sz="0" w:space="0" w:color="auto"/>
        <w:right w:val="none" w:sz="0" w:space="0" w:color="auto"/>
      </w:divBdr>
    </w:div>
    <w:div w:id="367030579">
      <w:bodyDiv w:val="1"/>
      <w:marLeft w:val="0"/>
      <w:marRight w:val="0"/>
      <w:marTop w:val="0"/>
      <w:marBottom w:val="0"/>
      <w:divBdr>
        <w:top w:val="none" w:sz="0" w:space="0" w:color="auto"/>
        <w:left w:val="none" w:sz="0" w:space="0" w:color="auto"/>
        <w:bottom w:val="none" w:sz="0" w:space="0" w:color="auto"/>
        <w:right w:val="none" w:sz="0" w:space="0" w:color="auto"/>
      </w:divBdr>
    </w:div>
    <w:div w:id="1613632078">
      <w:bodyDiv w:val="1"/>
      <w:marLeft w:val="0"/>
      <w:marRight w:val="0"/>
      <w:marTop w:val="0"/>
      <w:marBottom w:val="0"/>
      <w:divBdr>
        <w:top w:val="none" w:sz="0" w:space="0" w:color="auto"/>
        <w:left w:val="none" w:sz="0" w:space="0" w:color="auto"/>
        <w:bottom w:val="none" w:sz="0" w:space="0" w:color="auto"/>
        <w:right w:val="none" w:sz="0" w:space="0" w:color="auto"/>
      </w:divBdr>
    </w:div>
    <w:div w:id="1860242028">
      <w:bodyDiv w:val="1"/>
      <w:marLeft w:val="0"/>
      <w:marRight w:val="0"/>
      <w:marTop w:val="0"/>
      <w:marBottom w:val="0"/>
      <w:divBdr>
        <w:top w:val="none" w:sz="0" w:space="0" w:color="auto"/>
        <w:left w:val="none" w:sz="0" w:space="0" w:color="auto"/>
        <w:bottom w:val="none" w:sz="0" w:space="0" w:color="auto"/>
        <w:right w:val="none" w:sz="0" w:space="0" w:color="auto"/>
      </w:divBdr>
    </w:div>
    <w:div w:id="199086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jsc.fr/les-symboles-de-lesprit-sai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kt42.fr/2018/06/diaporamas-bd-sur-la-pentecot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F212A-CB1D-4E45-A3EF-614E04DF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5</Pages>
  <Words>691</Words>
  <Characters>3803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22</cp:revision>
  <dcterms:created xsi:type="dcterms:W3CDTF">2020-05-07T17:53:00Z</dcterms:created>
  <dcterms:modified xsi:type="dcterms:W3CDTF">2020-05-28T19:00:00Z</dcterms:modified>
</cp:coreProperties>
</file>